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02" w:rsidRDefault="002D60B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200" w:line="240" w:lineRule="auto"/>
        <w:jc w:val="center"/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sz w:val="30"/>
          <w:szCs w:val="30"/>
        </w:rPr>
        <w:t>Compound Interest</w:t>
      </w:r>
    </w:p>
    <w:p w:rsidR="00014202" w:rsidRDefault="002D60B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Key Terms:</w:t>
      </w:r>
    </w:p>
    <w:tbl>
      <w:tblPr>
        <w:tblStyle w:val="a"/>
        <w:tblW w:w="101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7830"/>
      </w:tblGrid>
      <w:tr w:rsidR="00014202">
        <w:trPr>
          <w:trHeight w:val="110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2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Crediting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2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bank ____________________ interest every single day, based on that day’s 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does not add the interest every day. Instead, they keep a ______________ of interest earned and ______ it into the account monthly or quarterly.</w:t>
            </w:r>
          </w:p>
          <w:p w:rsidR="00014202" w:rsidRDefault="002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procedure in banks today is compounding daily and crediting ______________. </w:t>
            </w:r>
          </w:p>
        </w:tc>
      </w:tr>
      <w:tr w:rsidR="00014202">
        <w:trPr>
          <w:trHeight w:val="8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2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Annual Percentage Rate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014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4202">
        <w:trPr>
          <w:trHeight w:val="14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2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Annual Percentage Yield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2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______ is the ___________ interest rate it would take to give the same dollar amount of interest that the compounding gave. </w:t>
            </w:r>
          </w:p>
        </w:tc>
      </w:tr>
      <w:tr w:rsidR="00014202">
        <w:trPr>
          <w:trHeight w:val="120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2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Compound Interest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2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________________ interest, the account earns interest on the _________________, so the principal __________ any earned interest is used to calculate the interest. </w:t>
            </w:r>
          </w:p>
          <w:p w:rsidR="00014202" w:rsidRDefault="002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Each time interest is calculated the principal is slightly ____________ than the previous time because of the __________ interest</w:t>
            </w:r>
          </w:p>
        </w:tc>
      </w:tr>
    </w:tbl>
    <w:p w:rsidR="00014202" w:rsidRDefault="002D60BD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Interest can be compounded for different ________ periods. </w:t>
      </w:r>
    </w:p>
    <w:tbl>
      <w:tblPr>
        <w:tblStyle w:val="a0"/>
        <w:tblW w:w="7110" w:type="dxa"/>
        <w:tblInd w:w="1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580"/>
        <w:gridCol w:w="2520"/>
      </w:tblGrid>
      <w:tr w:rsidR="00014202">
        <w:trPr>
          <w:trHeight w:val="36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2D6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Compounding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2D6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# times per year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2D6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This is every ____</w:t>
            </w:r>
          </w:p>
        </w:tc>
      </w:tr>
      <w:tr w:rsidR="00014202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2D6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Annual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014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014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4202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2D6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Semiannual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014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014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4202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2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Quarterly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014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014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4202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2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Monthly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014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014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14202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2D6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Daily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014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202" w:rsidRDefault="00014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4202" w:rsidRDefault="002D60BD">
      <w:pPr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>Compound Interest Formula: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3314700</wp:posOffset>
            </wp:positionH>
            <wp:positionV relativeFrom="paragraph">
              <wp:posOffset>133350</wp:posOffset>
            </wp:positionV>
            <wp:extent cx="2433638" cy="867581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30274"/>
                    <a:stretch>
                      <a:fillRect/>
                    </a:stretch>
                  </pic:blipFill>
                  <pic:spPr>
                    <a:xfrm>
                      <a:off x="0" y="0"/>
                      <a:ext cx="2433638" cy="867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4202" w:rsidRDefault="002D6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1352550" cy="48110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r="75316" b="6525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81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4202" w:rsidRDefault="002D6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Example 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14202" w:rsidRDefault="002D6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Marie deposits $1,650 for three years at 3% interest, compounded daily. What is her ending balance?</w:t>
      </w:r>
    </w:p>
    <w:p w:rsidR="00014202" w:rsidRDefault="00014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202" w:rsidRDefault="00014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202" w:rsidRDefault="00014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202" w:rsidRDefault="002D6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2:</w:t>
      </w:r>
    </w:p>
    <w:p w:rsidR="00014202" w:rsidRDefault="002D6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 deposits $2,350 in an account that earns interest at a rate of 3.1%, compounded monthly. What is her ending balance after five years? Round to the nearest cent.</w:t>
      </w:r>
    </w:p>
    <w:p w:rsidR="00014202" w:rsidRDefault="00014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202" w:rsidRDefault="00014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202" w:rsidRDefault="00014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202" w:rsidRDefault="002D6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3:</w:t>
      </w:r>
    </w:p>
    <w:p w:rsidR="00014202" w:rsidRDefault="002D6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an algebraic expression for the ending balance after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years of an account that starts with a balance of $2,000 and earns interest at a rate of 3.5%, compounded daily.</w:t>
      </w:r>
    </w:p>
    <w:p w:rsidR="00014202" w:rsidRDefault="00014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202" w:rsidRDefault="00014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202" w:rsidRDefault="002D6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>Annual Percentage Yield Formula</w:t>
      </w:r>
    </w:p>
    <w:p w:rsidR="00014202" w:rsidRDefault="002D6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>
            <wp:extent cx="1643063" cy="381722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381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NOTE: the starting amount does NOT matter!</w:t>
      </w:r>
    </w:p>
    <w:p w:rsidR="00014202" w:rsidRDefault="002D6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banks advertise the APY. It is important to find out the APR as well as the APY on an account before you ____________ it.</w:t>
      </w:r>
    </w:p>
    <w:p w:rsidR="00014202" w:rsidRDefault="00014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14202" w:rsidRDefault="002D6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4:</w:t>
      </w:r>
    </w:p>
    <w:p w:rsidR="00014202" w:rsidRDefault="002D6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Barbara deposits $3,000 in a one year CD at 4.1% interest, compounded daily. What is the annual percentage yield (APY) to the nearest hundredth of a percent?</w:t>
      </w:r>
    </w:p>
    <w:p w:rsidR="00014202" w:rsidRDefault="00014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202" w:rsidRDefault="00014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202" w:rsidRDefault="002D6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5:</w:t>
      </w:r>
    </w:p>
    <w:p w:rsidR="00014202" w:rsidRDefault="002D60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Spencer deposits $10,000 in a two year CD at 1.9%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,compounded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monthly. What is Spencer’s APY to the nearest hundredth of a percent?</w:t>
      </w:r>
    </w:p>
    <w:p w:rsidR="00014202" w:rsidRDefault="00014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202" w:rsidRDefault="00014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14202">
      <w:headerReference w:type="default" r:id="rId9"/>
      <w:headerReference w:type="first" r:id="rId10"/>
      <w:footerReference w:type="first" r:id="rId11"/>
      <w:pgSz w:w="12240" w:h="15840"/>
      <w:pgMar w:top="1080" w:right="1080" w:bottom="72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14" w:rsidRDefault="002D60BD">
      <w:pPr>
        <w:spacing w:line="240" w:lineRule="auto"/>
      </w:pPr>
      <w:r>
        <w:separator/>
      </w:r>
    </w:p>
  </w:endnote>
  <w:endnote w:type="continuationSeparator" w:id="0">
    <w:p w:rsidR="00263C14" w:rsidRDefault="002D6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Permanent Mark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02" w:rsidRDefault="0001420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14" w:rsidRDefault="002D60BD">
      <w:pPr>
        <w:spacing w:line="240" w:lineRule="auto"/>
      </w:pPr>
      <w:r>
        <w:separator/>
      </w:r>
    </w:p>
  </w:footnote>
  <w:footnote w:type="continuationSeparator" w:id="0">
    <w:p w:rsidR="00263C14" w:rsidRDefault="002D60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02" w:rsidRDefault="00014202">
    <w:pPr>
      <w:pBdr>
        <w:top w:val="nil"/>
        <w:left w:val="nil"/>
        <w:bottom w:val="nil"/>
        <w:right w:val="nil"/>
        <w:between w:val="nil"/>
      </w:pBdr>
    </w:pPr>
  </w:p>
  <w:p w:rsidR="00014202" w:rsidRDefault="00014202">
    <w:pPr>
      <w:pBdr>
        <w:top w:val="nil"/>
        <w:left w:val="nil"/>
        <w:bottom w:val="nil"/>
        <w:right w:val="nil"/>
        <w:between w:val="nil"/>
      </w:pBdr>
    </w:pPr>
  </w:p>
  <w:p w:rsidR="00014202" w:rsidRDefault="0001420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02" w:rsidRDefault="00014202">
    <w:pPr>
      <w:pBdr>
        <w:top w:val="nil"/>
        <w:left w:val="nil"/>
        <w:bottom w:val="nil"/>
        <w:right w:val="nil"/>
        <w:between w:val="nil"/>
      </w:pBdr>
      <w:spacing w:after="200"/>
      <w:jc w:val="right"/>
      <w:rPr>
        <w:rFonts w:ascii="Permanent Marker" w:eastAsia="Permanent Marker" w:hAnsi="Permanent Marker" w:cs="Permanent Marker"/>
      </w:rPr>
    </w:pPr>
  </w:p>
  <w:p w:rsidR="00014202" w:rsidRDefault="00FF6520" w:rsidP="00FF6520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rFonts w:ascii="Calibri" w:eastAsia="Calibri" w:hAnsi="Calibri" w:cs="Calibri"/>
      </w:rPr>
      <w:t>Financial Algebra Chap 2 Day 6</w:t>
    </w:r>
    <w:r w:rsidR="002D60BD">
      <w:rPr>
        <w:rFonts w:ascii="Calibri" w:eastAsia="Calibri" w:hAnsi="Calibri" w:cs="Calibri"/>
      </w:rPr>
      <w:tab/>
    </w:r>
    <w:r w:rsidR="002D60BD">
      <w:rPr>
        <w:rFonts w:ascii="Calibri" w:eastAsia="Calibri" w:hAnsi="Calibri" w:cs="Calibri"/>
      </w:rPr>
      <w:tab/>
    </w:r>
    <w:r w:rsidR="002D60BD">
      <w:rPr>
        <w:rFonts w:ascii="Calibri" w:eastAsia="Calibri" w:hAnsi="Calibri" w:cs="Calibri"/>
      </w:rPr>
      <w:tab/>
    </w:r>
    <w:r w:rsidR="002D60BD">
      <w:rPr>
        <w:rFonts w:ascii="Calibri" w:eastAsia="Calibri" w:hAnsi="Calibri" w:cs="Calibri"/>
      </w:rPr>
      <w:tab/>
    </w:r>
    <w:r w:rsidR="002D60BD">
      <w:rPr>
        <w:rFonts w:ascii="Calibri" w:eastAsia="Calibri" w:hAnsi="Calibri" w:cs="Calibri"/>
      </w:rPr>
      <w:tab/>
      <w:t xml:space="preserve"> </w:t>
    </w:r>
    <w:r w:rsidR="002D60BD">
      <w:rPr>
        <w:rFonts w:ascii="Times New Roman" w:eastAsia="Times New Roman" w:hAnsi="Times New Roman" w:cs="Times New Roman"/>
        <w:sz w:val="24"/>
        <w:szCs w:val="24"/>
      </w:rPr>
      <w:t xml:space="preserve">Name: __________________________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4202"/>
    <w:rsid w:val="00014202"/>
    <w:rsid w:val="00263C14"/>
    <w:rsid w:val="002D60BD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0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5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520"/>
  </w:style>
  <w:style w:type="paragraph" w:styleId="Footer">
    <w:name w:val="footer"/>
    <w:basedOn w:val="Normal"/>
    <w:link w:val="FooterChar"/>
    <w:uiPriority w:val="99"/>
    <w:unhideWhenUsed/>
    <w:rsid w:val="00FF65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0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5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520"/>
  </w:style>
  <w:style w:type="paragraph" w:styleId="Footer">
    <w:name w:val="footer"/>
    <w:basedOn w:val="Normal"/>
    <w:link w:val="FooterChar"/>
    <w:uiPriority w:val="99"/>
    <w:unhideWhenUsed/>
    <w:rsid w:val="00FF65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3</cp:revision>
  <dcterms:created xsi:type="dcterms:W3CDTF">2018-08-16T16:02:00Z</dcterms:created>
  <dcterms:modified xsi:type="dcterms:W3CDTF">2018-08-27T16:15:00Z</dcterms:modified>
</cp:coreProperties>
</file>