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A1640" w:rsidRDefault="007A1640">
      <w:pPr>
        <w:pBdr>
          <w:top w:val="nil"/>
          <w:left w:val="nil"/>
          <w:bottom w:val="nil"/>
          <w:right w:val="nil"/>
          <w:between w:val="nil"/>
        </w:pBdr>
        <w:contextualSpacing w:val="0"/>
        <w:rPr>
          <w:color w:val="0C4599"/>
          <w:sz w:val="12"/>
          <w:szCs w:val="12"/>
        </w:rPr>
      </w:pPr>
      <w:bookmarkStart w:id="0" w:name="_GoBack"/>
      <w:bookmarkEnd w:id="0"/>
    </w:p>
    <w:tbl>
      <w:tblPr>
        <w:tblStyle w:val="a"/>
        <w:tblW w:w="1078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070"/>
        <w:gridCol w:w="5715"/>
      </w:tblGrid>
      <w:tr w:rsidR="007A1640">
        <w:trPr>
          <w:trHeight w:val="1680"/>
          <w:jc w:val="right"/>
        </w:trPr>
        <w:tc>
          <w:tcPr>
            <w:tcW w:w="5070" w:type="dxa"/>
            <w:shd w:val="clear" w:color="auto" w:fill="auto"/>
            <w:tcMar>
              <w:top w:w="100" w:type="dxa"/>
              <w:left w:w="100" w:type="dxa"/>
              <w:bottom w:w="100" w:type="dxa"/>
              <w:right w:w="100" w:type="dxa"/>
            </w:tcMar>
          </w:tcPr>
          <w:p w:rsidR="007A1640" w:rsidRDefault="004B52E0">
            <w:pPr>
              <w:pBdr>
                <w:top w:val="nil"/>
                <w:left w:val="nil"/>
                <w:bottom w:val="nil"/>
                <w:right w:val="nil"/>
                <w:between w:val="nil"/>
              </w:pBdr>
              <w:contextualSpacing w:val="0"/>
              <w:rPr>
                <w:color w:val="0C4599"/>
                <w:sz w:val="56"/>
                <w:szCs w:val="56"/>
              </w:rPr>
            </w:pPr>
            <w:r>
              <w:rPr>
                <w:noProof/>
                <w:color w:val="0C4599"/>
                <w:sz w:val="56"/>
                <w:szCs w:val="56"/>
                <w:lang w:val="en-US"/>
              </w:rPr>
              <w:drawing>
                <wp:inline distT="114300" distB="114300" distL="114300" distR="114300">
                  <wp:extent cx="2743200" cy="876300"/>
                  <wp:effectExtent l="0" t="0" r="0" b="0"/>
                  <wp:docPr id="6" name="image6.png" descr="NGPF_LG.png"/>
                  <wp:cNvGraphicFramePr/>
                  <a:graphic xmlns:a="http://schemas.openxmlformats.org/drawingml/2006/main">
                    <a:graphicData uri="http://schemas.openxmlformats.org/drawingml/2006/picture">
                      <pic:pic xmlns:pic="http://schemas.openxmlformats.org/drawingml/2006/picture">
                        <pic:nvPicPr>
                          <pic:cNvPr id="0" name="image6.png" descr="NGPF_LG.png"/>
                          <pic:cNvPicPr preferRelativeResize="0"/>
                        </pic:nvPicPr>
                        <pic:blipFill>
                          <a:blip r:embed="rId8"/>
                          <a:srcRect t="18055" b="18055"/>
                          <a:stretch>
                            <a:fillRect/>
                          </a:stretch>
                        </pic:blipFill>
                        <pic:spPr>
                          <a:xfrm>
                            <a:off x="0" y="0"/>
                            <a:ext cx="2743200" cy="876300"/>
                          </a:xfrm>
                          <a:prstGeom prst="rect">
                            <a:avLst/>
                          </a:prstGeom>
                          <a:ln/>
                        </pic:spPr>
                      </pic:pic>
                    </a:graphicData>
                  </a:graphic>
                </wp:inline>
              </w:drawing>
            </w:r>
          </w:p>
        </w:tc>
        <w:tc>
          <w:tcPr>
            <w:tcW w:w="5715" w:type="dxa"/>
            <w:shd w:val="clear" w:color="auto" w:fill="auto"/>
            <w:tcMar>
              <w:top w:w="100" w:type="dxa"/>
              <w:left w:w="100" w:type="dxa"/>
              <w:bottom w:w="100" w:type="dxa"/>
              <w:right w:w="100" w:type="dxa"/>
            </w:tcMar>
            <w:vAlign w:val="center"/>
          </w:tcPr>
          <w:p w:rsidR="007A1640" w:rsidRDefault="004B52E0">
            <w:pPr>
              <w:widowControl/>
              <w:pBdr>
                <w:top w:val="nil"/>
                <w:left w:val="nil"/>
                <w:bottom w:val="nil"/>
                <w:right w:val="nil"/>
                <w:between w:val="nil"/>
              </w:pBdr>
              <w:spacing w:line="276" w:lineRule="auto"/>
              <w:contextualSpacing w:val="0"/>
              <w:jc w:val="right"/>
              <w:rPr>
                <w:color w:val="0C4599"/>
              </w:rPr>
            </w:pPr>
            <w:r>
              <w:rPr>
                <w:i/>
                <w:color w:val="0C4599"/>
                <w:sz w:val="28"/>
                <w:szCs w:val="28"/>
              </w:rPr>
              <w:t>NGPF Activity Bank</w:t>
            </w:r>
          </w:p>
          <w:p w:rsidR="007A1640" w:rsidRDefault="004B52E0">
            <w:pPr>
              <w:pStyle w:val="Heading2"/>
              <w:pBdr>
                <w:top w:val="nil"/>
                <w:left w:val="nil"/>
                <w:bottom w:val="nil"/>
                <w:right w:val="nil"/>
                <w:between w:val="nil"/>
              </w:pBdr>
              <w:contextualSpacing w:val="0"/>
              <w:rPr>
                <w:color w:val="FF9900"/>
                <w:sz w:val="28"/>
                <w:szCs w:val="28"/>
              </w:rPr>
            </w:pPr>
            <w:bookmarkStart w:id="1" w:name="_gvnhkyur36h5" w:colFirst="0" w:colLast="0"/>
            <w:bookmarkEnd w:id="1"/>
            <w:r>
              <w:rPr>
                <w:color w:val="0C4599"/>
                <w:sz w:val="28"/>
                <w:szCs w:val="28"/>
              </w:rPr>
              <w:t>Career #1</w:t>
            </w:r>
          </w:p>
          <w:p w:rsidR="007A1640" w:rsidRDefault="007A1640">
            <w:pPr>
              <w:pStyle w:val="Heading2"/>
              <w:keepNext/>
              <w:keepLines/>
              <w:pBdr>
                <w:top w:val="nil"/>
                <w:left w:val="nil"/>
                <w:bottom w:val="nil"/>
                <w:right w:val="nil"/>
                <w:between w:val="nil"/>
              </w:pBdr>
              <w:contextualSpacing w:val="0"/>
              <w:rPr>
                <w:color w:val="999999"/>
                <w:sz w:val="28"/>
                <w:szCs w:val="28"/>
              </w:rPr>
            </w:pPr>
            <w:bookmarkStart w:id="2" w:name="_wu76lvaaff33" w:colFirst="0" w:colLast="0"/>
            <w:bookmarkEnd w:id="2"/>
          </w:p>
        </w:tc>
      </w:tr>
    </w:tbl>
    <w:p w:rsidR="007A1640" w:rsidRDefault="004B52E0">
      <w:pPr>
        <w:pStyle w:val="Title"/>
        <w:pBdr>
          <w:top w:val="nil"/>
          <w:left w:val="nil"/>
          <w:bottom w:val="nil"/>
          <w:right w:val="nil"/>
          <w:between w:val="nil"/>
        </w:pBdr>
        <w:contextualSpacing w:val="0"/>
      </w:pPr>
      <w:bookmarkStart w:id="3" w:name="_7il66oxs8dcj" w:colFirst="0" w:colLast="0"/>
      <w:bookmarkEnd w:id="3"/>
      <w:r>
        <w:t>ANALYZE: Analyzing a Sample Resume and Cover Letter</w:t>
      </w:r>
    </w:p>
    <w:p w:rsidR="007A1640" w:rsidRDefault="004B52E0">
      <w:pPr>
        <w:pBdr>
          <w:top w:val="nil"/>
          <w:left w:val="nil"/>
          <w:bottom w:val="nil"/>
          <w:right w:val="nil"/>
          <w:between w:val="nil"/>
        </w:pBdr>
        <w:contextualSpacing w:val="0"/>
        <w:rPr>
          <w:rFonts w:ascii="Arial" w:eastAsia="Arial" w:hAnsi="Arial" w:cs="Arial"/>
          <w:sz w:val="24"/>
          <w:szCs w:val="24"/>
        </w:rPr>
      </w:pPr>
      <w:r>
        <w:rPr>
          <w:rFonts w:ascii="Arial" w:eastAsia="Arial" w:hAnsi="Arial" w:cs="Arial"/>
          <w:sz w:val="24"/>
          <w:szCs w:val="24"/>
        </w:rPr>
        <w:t xml:space="preserve">Before writing your own resume and cover letter, it’s important to look at some real life examples and discover what elements all great resumes and cover letters have.  </w:t>
      </w:r>
    </w:p>
    <w:p w:rsidR="007A1640" w:rsidRDefault="007A1640">
      <w:pPr>
        <w:pBdr>
          <w:top w:val="nil"/>
          <w:left w:val="nil"/>
          <w:bottom w:val="nil"/>
          <w:right w:val="nil"/>
          <w:between w:val="nil"/>
        </w:pBdr>
        <w:contextualSpacing w:val="0"/>
        <w:rPr>
          <w:rFonts w:ascii="Arial" w:eastAsia="Arial" w:hAnsi="Arial" w:cs="Arial"/>
          <w:sz w:val="24"/>
          <w:szCs w:val="24"/>
        </w:rPr>
      </w:pPr>
    </w:p>
    <w:p w:rsidR="007A1640" w:rsidRDefault="004B52E0">
      <w:pPr>
        <w:numPr>
          <w:ilvl w:val="0"/>
          <w:numId w:val="2"/>
        </w:num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Resume Analysis</w:t>
      </w:r>
    </w:p>
    <w:p w:rsidR="007A1640" w:rsidRDefault="004B52E0">
      <w:pPr>
        <w:pBdr>
          <w:top w:val="nil"/>
          <w:left w:val="nil"/>
          <w:bottom w:val="nil"/>
          <w:right w:val="nil"/>
          <w:between w:val="nil"/>
        </w:pBdr>
        <w:contextualSpacing w:val="0"/>
        <w:rPr>
          <w:color w:val="0C4599"/>
          <w:sz w:val="12"/>
          <w:szCs w:val="12"/>
        </w:rPr>
      </w:pPr>
      <w:r>
        <w:rPr>
          <w:noProof/>
          <w:color w:val="0C4599"/>
          <w:sz w:val="12"/>
          <w:szCs w:val="12"/>
          <w:lang w:val="en-US"/>
        </w:rPr>
        <w:drawing>
          <wp:inline distT="114300" distB="114300" distL="114300" distR="114300">
            <wp:extent cx="6940797" cy="6005513"/>
            <wp:effectExtent l="0" t="0" r="0" b="0"/>
            <wp:docPr id="4" name="image2.png" descr="Resume Checklist 1.png"/>
            <wp:cNvGraphicFramePr/>
            <a:graphic xmlns:a="http://schemas.openxmlformats.org/drawingml/2006/main">
              <a:graphicData uri="http://schemas.openxmlformats.org/drawingml/2006/picture">
                <pic:pic xmlns:pic="http://schemas.openxmlformats.org/drawingml/2006/picture">
                  <pic:nvPicPr>
                    <pic:cNvPr id="0" name="image2.png" descr="Resume Checklist 1.png"/>
                    <pic:cNvPicPr preferRelativeResize="0"/>
                  </pic:nvPicPr>
                  <pic:blipFill>
                    <a:blip r:embed="rId9"/>
                    <a:srcRect t="8274"/>
                    <a:stretch>
                      <a:fillRect/>
                    </a:stretch>
                  </pic:blipFill>
                  <pic:spPr>
                    <a:xfrm>
                      <a:off x="0" y="0"/>
                      <a:ext cx="6940797" cy="6005513"/>
                    </a:xfrm>
                    <a:prstGeom prst="rect">
                      <a:avLst/>
                    </a:prstGeom>
                    <a:ln/>
                  </pic:spPr>
                </pic:pic>
              </a:graphicData>
            </a:graphic>
          </wp:inline>
        </w:drawing>
      </w:r>
    </w:p>
    <w:p w:rsidR="007A1640" w:rsidRDefault="004B52E0">
      <w:pPr>
        <w:pBdr>
          <w:top w:val="nil"/>
          <w:left w:val="nil"/>
          <w:bottom w:val="nil"/>
          <w:right w:val="nil"/>
          <w:between w:val="nil"/>
        </w:pBdr>
        <w:contextualSpacing w:val="0"/>
        <w:rPr>
          <w:color w:val="0C4599"/>
          <w:sz w:val="12"/>
          <w:szCs w:val="12"/>
        </w:rPr>
      </w:pPr>
      <w:r>
        <w:rPr>
          <w:noProof/>
          <w:color w:val="0C4599"/>
          <w:sz w:val="12"/>
          <w:szCs w:val="12"/>
          <w:lang w:val="en-US"/>
        </w:rPr>
        <w:lastRenderedPageBreak/>
        <w:drawing>
          <wp:inline distT="114300" distB="114300" distL="114300" distR="114300">
            <wp:extent cx="7129026" cy="1252538"/>
            <wp:effectExtent l="0" t="0" r="0" b="0"/>
            <wp:docPr id="7" name="image5.png" descr="Resume Checklist 2.png"/>
            <wp:cNvGraphicFramePr/>
            <a:graphic xmlns:a="http://schemas.openxmlformats.org/drawingml/2006/main">
              <a:graphicData uri="http://schemas.openxmlformats.org/drawingml/2006/picture">
                <pic:pic xmlns:pic="http://schemas.openxmlformats.org/drawingml/2006/picture">
                  <pic:nvPicPr>
                    <pic:cNvPr id="0" name="image5.png" descr="Resume Checklist 2.png"/>
                    <pic:cNvPicPr preferRelativeResize="0"/>
                  </pic:nvPicPr>
                  <pic:blipFill>
                    <a:blip r:embed="rId10"/>
                    <a:srcRect b="82918"/>
                    <a:stretch>
                      <a:fillRect/>
                    </a:stretch>
                  </pic:blipFill>
                  <pic:spPr>
                    <a:xfrm>
                      <a:off x="0" y="0"/>
                      <a:ext cx="7129026" cy="1252538"/>
                    </a:xfrm>
                    <a:prstGeom prst="rect">
                      <a:avLst/>
                    </a:prstGeom>
                    <a:ln/>
                  </pic:spPr>
                </pic:pic>
              </a:graphicData>
            </a:graphic>
          </wp:inline>
        </w:drawing>
      </w:r>
    </w:p>
    <w:p w:rsidR="007A1640" w:rsidRDefault="004B52E0">
      <w:pPr>
        <w:pBdr>
          <w:top w:val="nil"/>
          <w:left w:val="nil"/>
          <w:bottom w:val="nil"/>
          <w:right w:val="nil"/>
          <w:between w:val="nil"/>
        </w:pBdr>
        <w:contextualSpacing w:val="0"/>
        <w:rPr>
          <w:sz w:val="22"/>
          <w:szCs w:val="22"/>
        </w:rPr>
      </w:pPr>
      <w:r>
        <w:rPr>
          <w:noProof/>
          <w:color w:val="0C4599"/>
          <w:sz w:val="12"/>
          <w:szCs w:val="12"/>
          <w:lang w:val="en-US"/>
        </w:rPr>
        <w:drawing>
          <wp:inline distT="114300" distB="114300" distL="114300" distR="114300">
            <wp:extent cx="6865144" cy="5757863"/>
            <wp:effectExtent l="0" t="0" r="0" b="0"/>
            <wp:docPr id="2" name="image5.png" descr="Resume Checklist 2.png"/>
            <wp:cNvGraphicFramePr/>
            <a:graphic xmlns:a="http://schemas.openxmlformats.org/drawingml/2006/main">
              <a:graphicData uri="http://schemas.openxmlformats.org/drawingml/2006/picture">
                <pic:pic xmlns:pic="http://schemas.openxmlformats.org/drawingml/2006/picture">
                  <pic:nvPicPr>
                    <pic:cNvPr id="0" name="image5.png" descr="Resume Checklist 2.png"/>
                    <pic:cNvPicPr preferRelativeResize="0"/>
                  </pic:nvPicPr>
                  <pic:blipFill>
                    <a:blip r:embed="rId10"/>
                    <a:srcRect t="18076"/>
                    <a:stretch>
                      <a:fillRect/>
                    </a:stretch>
                  </pic:blipFill>
                  <pic:spPr>
                    <a:xfrm>
                      <a:off x="0" y="0"/>
                      <a:ext cx="6865144" cy="5757863"/>
                    </a:xfrm>
                    <a:prstGeom prst="rect">
                      <a:avLst/>
                    </a:prstGeom>
                    <a:ln/>
                  </pic:spPr>
                </pic:pic>
              </a:graphicData>
            </a:graphic>
          </wp:inline>
        </w:drawing>
      </w:r>
    </w:p>
    <w:p w:rsidR="007A1640" w:rsidRDefault="007A1640">
      <w:pPr>
        <w:pBdr>
          <w:top w:val="nil"/>
          <w:left w:val="nil"/>
          <w:bottom w:val="nil"/>
          <w:right w:val="nil"/>
          <w:between w:val="nil"/>
        </w:pBdr>
        <w:contextualSpacing w:val="0"/>
        <w:rPr>
          <w:rFonts w:ascii="Arial" w:eastAsia="Arial" w:hAnsi="Arial" w:cs="Arial"/>
          <w:sz w:val="24"/>
          <w:szCs w:val="24"/>
        </w:rPr>
      </w:pPr>
    </w:p>
    <w:p w:rsidR="007A1640" w:rsidRDefault="007A1640">
      <w:pPr>
        <w:pBdr>
          <w:top w:val="nil"/>
          <w:left w:val="nil"/>
          <w:bottom w:val="nil"/>
          <w:right w:val="nil"/>
          <w:between w:val="nil"/>
        </w:pBdr>
        <w:contextualSpacing w:val="0"/>
        <w:rPr>
          <w:sz w:val="22"/>
          <w:szCs w:val="22"/>
        </w:rPr>
      </w:pPr>
    </w:p>
    <w:p w:rsidR="007A1640" w:rsidRDefault="004B52E0">
      <w:pPr>
        <w:pBdr>
          <w:top w:val="nil"/>
          <w:left w:val="nil"/>
          <w:bottom w:val="nil"/>
          <w:right w:val="nil"/>
          <w:between w:val="nil"/>
        </w:pBdr>
        <w:contextualSpacing w:val="0"/>
        <w:rPr>
          <w:sz w:val="22"/>
          <w:szCs w:val="22"/>
        </w:rPr>
      </w:pPr>
      <w:r>
        <w:rPr>
          <w:noProof/>
          <w:sz w:val="22"/>
          <w:szCs w:val="22"/>
          <w:lang w:val="en-US"/>
        </w:rPr>
        <w:drawing>
          <wp:inline distT="114300" distB="114300" distL="114300" distR="114300">
            <wp:extent cx="6834188" cy="881830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834188" cy="8818306"/>
                    </a:xfrm>
                    <a:prstGeom prst="rect">
                      <a:avLst/>
                    </a:prstGeom>
                    <a:ln/>
                  </pic:spPr>
                </pic:pic>
              </a:graphicData>
            </a:graphic>
          </wp:inline>
        </w:drawing>
      </w:r>
    </w:p>
    <w:p w:rsidR="007A1640" w:rsidRDefault="007A1640">
      <w:pPr>
        <w:pBdr>
          <w:top w:val="nil"/>
          <w:left w:val="nil"/>
          <w:bottom w:val="nil"/>
          <w:right w:val="nil"/>
          <w:between w:val="nil"/>
        </w:pBdr>
        <w:contextualSpacing w:val="0"/>
        <w:rPr>
          <w:sz w:val="22"/>
          <w:szCs w:val="22"/>
        </w:rPr>
      </w:pPr>
    </w:p>
    <w:p w:rsidR="007A1640" w:rsidRDefault="004B52E0">
      <w:pPr>
        <w:pBdr>
          <w:top w:val="nil"/>
          <w:left w:val="nil"/>
          <w:bottom w:val="nil"/>
          <w:right w:val="nil"/>
          <w:between w:val="nil"/>
        </w:pBdr>
        <w:contextualSpacing w:val="0"/>
        <w:rPr>
          <w:sz w:val="22"/>
          <w:szCs w:val="22"/>
        </w:rPr>
      </w:pPr>
      <w:r>
        <w:br w:type="page"/>
      </w:r>
    </w:p>
    <w:p w:rsidR="007A1640" w:rsidRDefault="007A1640">
      <w:pPr>
        <w:pBdr>
          <w:top w:val="nil"/>
          <w:left w:val="nil"/>
          <w:bottom w:val="nil"/>
          <w:right w:val="nil"/>
          <w:between w:val="nil"/>
        </w:pBdr>
        <w:contextualSpacing w:val="0"/>
        <w:rPr>
          <w:sz w:val="22"/>
          <w:szCs w:val="22"/>
        </w:rPr>
      </w:pPr>
    </w:p>
    <w:p w:rsidR="007A1640" w:rsidRDefault="007A1640">
      <w:pPr>
        <w:pBdr>
          <w:top w:val="nil"/>
          <w:left w:val="nil"/>
          <w:bottom w:val="nil"/>
          <w:right w:val="nil"/>
          <w:between w:val="nil"/>
        </w:pBdr>
        <w:contextualSpacing w:val="0"/>
        <w:rPr>
          <w:sz w:val="22"/>
          <w:szCs w:val="22"/>
        </w:rPr>
      </w:pPr>
    </w:p>
    <w:p w:rsidR="007A1640" w:rsidRDefault="004B52E0">
      <w:pPr>
        <w:numPr>
          <w:ilvl w:val="0"/>
          <w:numId w:val="1"/>
        </w:numPr>
        <w:pBdr>
          <w:top w:val="nil"/>
          <w:left w:val="nil"/>
          <w:bottom w:val="nil"/>
          <w:right w:val="nil"/>
          <w:between w:val="nil"/>
        </w:pBdr>
        <w:rPr>
          <w:rFonts w:ascii="Arial" w:eastAsia="Arial" w:hAnsi="Arial" w:cs="Arial"/>
          <w:b/>
          <w:sz w:val="24"/>
          <w:szCs w:val="24"/>
        </w:rPr>
      </w:pPr>
      <w:r>
        <w:rPr>
          <w:rFonts w:ascii="Arial" w:eastAsia="Arial" w:hAnsi="Arial" w:cs="Arial"/>
          <w:b/>
          <w:sz w:val="24"/>
          <w:szCs w:val="24"/>
        </w:rPr>
        <w:t>Cover Letter Analysis</w:t>
      </w:r>
    </w:p>
    <w:p w:rsidR="007A1640" w:rsidRDefault="007A1640">
      <w:pPr>
        <w:pBdr>
          <w:top w:val="nil"/>
          <w:left w:val="nil"/>
          <w:bottom w:val="nil"/>
          <w:right w:val="nil"/>
          <w:between w:val="nil"/>
        </w:pBdr>
        <w:contextualSpacing w:val="0"/>
        <w:rPr>
          <w:rFonts w:ascii="Arial" w:eastAsia="Arial" w:hAnsi="Arial" w:cs="Arial"/>
          <w:sz w:val="24"/>
          <w:szCs w:val="24"/>
        </w:rPr>
      </w:pPr>
    </w:p>
    <w:p w:rsidR="007A1640" w:rsidRDefault="004B52E0">
      <w:pPr>
        <w:pBdr>
          <w:top w:val="nil"/>
          <w:left w:val="nil"/>
          <w:bottom w:val="nil"/>
          <w:right w:val="nil"/>
          <w:between w:val="nil"/>
        </w:pBdr>
        <w:contextualSpacing w:val="0"/>
        <w:rPr>
          <w:rFonts w:ascii="Arial" w:eastAsia="Arial" w:hAnsi="Arial" w:cs="Arial"/>
          <w:sz w:val="24"/>
          <w:szCs w:val="24"/>
        </w:rPr>
      </w:pPr>
      <w:r>
        <w:rPr>
          <w:noProof/>
          <w:color w:val="0C4599"/>
          <w:sz w:val="12"/>
          <w:szCs w:val="12"/>
          <w:lang w:val="en-US"/>
        </w:rPr>
        <w:drawing>
          <wp:inline distT="114300" distB="114300" distL="114300" distR="114300">
            <wp:extent cx="6838950" cy="7858125"/>
            <wp:effectExtent l="0" t="0" r="0" b="0"/>
            <wp:docPr id="5" name="image1.png" descr="Cover Letter Checklist 1.png"/>
            <wp:cNvGraphicFramePr/>
            <a:graphic xmlns:a="http://schemas.openxmlformats.org/drawingml/2006/main">
              <a:graphicData uri="http://schemas.openxmlformats.org/drawingml/2006/picture">
                <pic:pic xmlns:pic="http://schemas.openxmlformats.org/drawingml/2006/picture">
                  <pic:nvPicPr>
                    <pic:cNvPr id="0" name="image1.png" descr="Cover Letter Checklist 1.png"/>
                    <pic:cNvPicPr preferRelativeResize="0"/>
                  </pic:nvPicPr>
                  <pic:blipFill>
                    <a:blip r:embed="rId12"/>
                    <a:srcRect t="3621" r="3366"/>
                    <a:stretch>
                      <a:fillRect/>
                    </a:stretch>
                  </pic:blipFill>
                  <pic:spPr>
                    <a:xfrm>
                      <a:off x="0" y="0"/>
                      <a:ext cx="6838950" cy="7858125"/>
                    </a:xfrm>
                    <a:prstGeom prst="rect">
                      <a:avLst/>
                    </a:prstGeom>
                    <a:ln/>
                  </pic:spPr>
                </pic:pic>
              </a:graphicData>
            </a:graphic>
          </wp:inline>
        </w:drawing>
      </w:r>
    </w:p>
    <w:p w:rsidR="007A1640" w:rsidRDefault="004B52E0">
      <w:pPr>
        <w:pBdr>
          <w:top w:val="nil"/>
          <w:left w:val="nil"/>
          <w:bottom w:val="nil"/>
          <w:right w:val="nil"/>
          <w:between w:val="nil"/>
        </w:pBdr>
        <w:contextualSpacing w:val="0"/>
        <w:rPr>
          <w:color w:val="0C4599"/>
          <w:sz w:val="12"/>
          <w:szCs w:val="12"/>
        </w:rPr>
      </w:pPr>
      <w:hyperlink r:id="rId13">
        <w:r>
          <w:rPr>
            <w:color w:val="1155CC"/>
            <w:sz w:val="22"/>
            <w:szCs w:val="22"/>
            <w:u w:val="single"/>
          </w:rPr>
          <w:t>(Sample Cover Letter Original Link)</w:t>
        </w:r>
      </w:hyperlink>
    </w:p>
    <w:p w:rsidR="007A1640" w:rsidRDefault="004B52E0">
      <w:pPr>
        <w:pBdr>
          <w:top w:val="nil"/>
          <w:left w:val="nil"/>
          <w:bottom w:val="nil"/>
          <w:right w:val="nil"/>
          <w:between w:val="nil"/>
        </w:pBdr>
        <w:contextualSpacing w:val="0"/>
        <w:rPr>
          <w:i/>
          <w:sz w:val="22"/>
          <w:szCs w:val="22"/>
        </w:rPr>
      </w:pPr>
      <w:r>
        <w:rPr>
          <w:i/>
          <w:sz w:val="22"/>
          <w:szCs w:val="22"/>
        </w:rPr>
        <w:t>**NOTE: This cover letter was posted by the employer. His/her contact information, and the contact information of Matthew Ross are both removed from the letter. However, Matthew Ross did include them in the cover letter so note that in your Glows &amp; Grows.</w:t>
      </w:r>
    </w:p>
    <w:p w:rsidR="007A1640" w:rsidRDefault="007A1640">
      <w:pPr>
        <w:pBdr>
          <w:top w:val="nil"/>
          <w:left w:val="nil"/>
          <w:bottom w:val="nil"/>
          <w:right w:val="nil"/>
          <w:between w:val="nil"/>
        </w:pBdr>
        <w:contextualSpacing w:val="0"/>
        <w:rPr>
          <w:color w:val="0C4599"/>
          <w:sz w:val="12"/>
          <w:szCs w:val="12"/>
        </w:rPr>
      </w:pPr>
    </w:p>
    <w:p w:rsidR="007A1640" w:rsidRDefault="007A1640">
      <w:pPr>
        <w:pBdr>
          <w:top w:val="nil"/>
          <w:left w:val="nil"/>
          <w:bottom w:val="nil"/>
          <w:right w:val="nil"/>
          <w:between w:val="nil"/>
        </w:pBdr>
        <w:contextualSpacing w:val="0"/>
        <w:rPr>
          <w:color w:val="0C4599"/>
          <w:sz w:val="12"/>
          <w:szCs w:val="12"/>
        </w:rPr>
      </w:pPr>
    </w:p>
    <w:p w:rsidR="007A1640" w:rsidRDefault="004B52E0">
      <w:pPr>
        <w:pBdr>
          <w:top w:val="nil"/>
          <w:left w:val="nil"/>
          <w:bottom w:val="nil"/>
          <w:right w:val="nil"/>
          <w:between w:val="nil"/>
        </w:pBdr>
        <w:contextualSpacing w:val="0"/>
        <w:rPr>
          <w:color w:val="0C4599"/>
          <w:sz w:val="12"/>
          <w:szCs w:val="12"/>
        </w:rPr>
      </w:pPr>
      <w:r>
        <w:rPr>
          <w:noProof/>
          <w:color w:val="0C4599"/>
          <w:sz w:val="12"/>
          <w:szCs w:val="12"/>
          <w:lang w:val="en-US"/>
        </w:rPr>
        <w:drawing>
          <wp:inline distT="114300" distB="114300" distL="114300" distR="114300">
            <wp:extent cx="6038850" cy="8191500"/>
            <wp:effectExtent l="0" t="0" r="0" b="0"/>
            <wp:docPr id="3" name="image3.jpg" descr="9.3 - Bad-Job-Seeker-Cover Letter.jpg"/>
            <wp:cNvGraphicFramePr/>
            <a:graphic xmlns:a="http://schemas.openxmlformats.org/drawingml/2006/main">
              <a:graphicData uri="http://schemas.openxmlformats.org/drawingml/2006/picture">
                <pic:pic xmlns:pic="http://schemas.openxmlformats.org/drawingml/2006/picture">
                  <pic:nvPicPr>
                    <pic:cNvPr id="0" name="image3.jpg" descr="9.3 - Bad-Job-Seeker-Cover Letter.jpg"/>
                    <pic:cNvPicPr preferRelativeResize="0"/>
                  </pic:nvPicPr>
                  <pic:blipFill>
                    <a:blip r:embed="rId14"/>
                    <a:srcRect/>
                    <a:stretch>
                      <a:fillRect/>
                    </a:stretch>
                  </pic:blipFill>
                  <pic:spPr>
                    <a:xfrm>
                      <a:off x="0" y="0"/>
                      <a:ext cx="6038850" cy="8191500"/>
                    </a:xfrm>
                    <a:prstGeom prst="rect">
                      <a:avLst/>
                    </a:prstGeom>
                    <a:ln/>
                  </pic:spPr>
                </pic:pic>
              </a:graphicData>
            </a:graphic>
          </wp:inline>
        </w:drawing>
      </w:r>
    </w:p>
    <w:p w:rsidR="007A1640" w:rsidRDefault="007A1640">
      <w:pPr>
        <w:pBdr>
          <w:top w:val="nil"/>
          <w:left w:val="nil"/>
          <w:bottom w:val="nil"/>
          <w:right w:val="nil"/>
          <w:between w:val="nil"/>
        </w:pBdr>
        <w:contextualSpacing w:val="0"/>
        <w:rPr>
          <w:color w:val="0C4599"/>
          <w:sz w:val="12"/>
          <w:szCs w:val="12"/>
        </w:rPr>
      </w:pPr>
    </w:p>
    <w:p w:rsidR="007A1640" w:rsidRDefault="007A1640">
      <w:pPr>
        <w:pBdr>
          <w:top w:val="nil"/>
          <w:left w:val="nil"/>
          <w:bottom w:val="nil"/>
          <w:right w:val="nil"/>
          <w:between w:val="nil"/>
        </w:pBdr>
        <w:contextualSpacing w:val="0"/>
        <w:rPr>
          <w:color w:val="0C4599"/>
          <w:sz w:val="12"/>
          <w:szCs w:val="12"/>
        </w:rPr>
      </w:pPr>
    </w:p>
    <w:p w:rsidR="007A1640" w:rsidRDefault="007A1640">
      <w:pPr>
        <w:pBdr>
          <w:top w:val="nil"/>
          <w:left w:val="nil"/>
          <w:bottom w:val="nil"/>
          <w:right w:val="nil"/>
          <w:between w:val="nil"/>
        </w:pBdr>
        <w:contextualSpacing w:val="0"/>
        <w:rPr>
          <w:rFonts w:ascii="Arial" w:eastAsia="Arial" w:hAnsi="Arial" w:cs="Arial"/>
          <w:sz w:val="24"/>
          <w:szCs w:val="24"/>
        </w:rPr>
      </w:pPr>
    </w:p>
    <w:p w:rsidR="007A1640" w:rsidRDefault="007A1640">
      <w:pPr>
        <w:pBdr>
          <w:top w:val="nil"/>
          <w:left w:val="nil"/>
          <w:bottom w:val="nil"/>
          <w:right w:val="nil"/>
          <w:between w:val="nil"/>
        </w:pBdr>
        <w:ind w:left="720"/>
        <w:contextualSpacing w:val="0"/>
        <w:rPr>
          <w:sz w:val="22"/>
          <w:szCs w:val="22"/>
        </w:rPr>
      </w:pPr>
    </w:p>
    <w:sectPr w:rsidR="007A1640">
      <w:footerReference w:type="default" r:id="rId15"/>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B52E0">
      <w:r>
        <w:separator/>
      </w:r>
    </w:p>
  </w:endnote>
  <w:endnote w:type="continuationSeparator" w:id="0">
    <w:p w:rsidR="00000000" w:rsidRDefault="004B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40" w:rsidRDefault="004B52E0">
    <w:pPr>
      <w:pBdr>
        <w:top w:val="nil"/>
        <w:left w:val="nil"/>
        <w:bottom w:val="nil"/>
        <w:right w:val="nil"/>
        <w:between w:val="nil"/>
      </w:pBdr>
      <w:contextualSpacing w:val="0"/>
      <w:jc w:val="center"/>
    </w:pPr>
    <w:hyperlink r:id="rId1">
      <w:r>
        <w:rPr>
          <w:color w:val="999999"/>
          <w:u w:val="single"/>
        </w:rPr>
        <w:t>www.nextgenpersonalfinance.org</w:t>
      </w:r>
    </w:hyperlink>
    <w:r>
      <w:rPr>
        <w:color w:val="999999"/>
      </w:rPr>
      <w:tab/>
    </w:r>
    <w:r>
      <w:rPr>
        <w:color w:val="999999"/>
      </w:rPr>
      <w:tab/>
    </w:r>
    <w:r>
      <w:rPr>
        <w:color w:val="999999"/>
      </w:rPr>
      <w:tab/>
    </w:r>
    <w:r>
      <w:rPr>
        <w:color w:val="999999"/>
      </w:rPr>
      <w:tab/>
      <w:t xml:space="preserve"> </w:t>
    </w:r>
    <w:hyperlink r:id="rId2">
      <w:r>
        <w:rPr>
          <w:color w:val="999999"/>
          <w:u w:val="single"/>
        </w:rPr>
        <w:t>View all NGPF's lessons on Gooru</w:t>
      </w:r>
    </w:hyperlink>
  </w:p>
  <w:p w:rsidR="007A1640" w:rsidRDefault="004B52E0">
    <w:pPr>
      <w:pBdr>
        <w:top w:val="nil"/>
        <w:left w:val="nil"/>
        <w:bottom w:val="nil"/>
        <w:right w:val="nil"/>
        <w:between w:val="nil"/>
      </w:pBdr>
      <w:contextualSpacing w:val="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B52E0">
      <w:r>
        <w:separator/>
      </w:r>
    </w:p>
  </w:footnote>
  <w:footnote w:type="continuationSeparator" w:id="0">
    <w:p w:rsidR="00000000" w:rsidRDefault="004B52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C43A44"/>
    <w:multiLevelType w:val="multilevel"/>
    <w:tmpl w:val="F89862CE"/>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D0A5DB7"/>
    <w:multiLevelType w:val="multilevel"/>
    <w:tmpl w:val="DC9011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A1640"/>
    <w:rsid w:val="004B52E0"/>
    <w:rsid w:val="007A1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 w:eastAsia="en-US" w:bidi="ar-SA"/>
      </w:rPr>
    </w:rPrDefault>
    <w:pPrDefault>
      <w:pPr>
        <w:widowControl w:val="0"/>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color w:val="FFFFFF"/>
      <w:sz w:val="24"/>
      <w:szCs w:val="24"/>
      <w:highlight w:val="black"/>
    </w:rPr>
  </w:style>
  <w:style w:type="paragraph" w:styleId="Heading2">
    <w:name w:val="heading 2"/>
    <w:basedOn w:val="Normal"/>
    <w:next w:val="Normal"/>
    <w:pPr>
      <w:jc w:val="right"/>
      <w:outlineLvl w:val="1"/>
    </w:pPr>
    <w:rPr>
      <w:i/>
      <w:color w:val="000000"/>
      <w:sz w:val="36"/>
      <w:szCs w:val="36"/>
    </w:rPr>
  </w:style>
  <w:style w:type="paragraph" w:styleId="Heading3">
    <w:name w:val="heading 3"/>
    <w:basedOn w:val="Normal"/>
    <w:next w:val="Normal"/>
    <w:pPr>
      <w:jc w:val="center"/>
      <w:outlineLvl w:val="2"/>
    </w:pPr>
    <w:rPr>
      <w:b/>
      <w:sz w:val="22"/>
      <w:szCs w:val="22"/>
    </w:rPr>
  </w:style>
  <w:style w:type="paragraph" w:styleId="Heading4">
    <w:name w:val="heading 4"/>
    <w:basedOn w:val="Normal"/>
    <w:next w:val="Normal"/>
    <w:pPr>
      <w:outlineLvl w:val="3"/>
    </w:pPr>
    <w:rPr>
      <w:i/>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sz w:val="48"/>
      <w:szCs w:val="48"/>
    </w:rPr>
  </w:style>
  <w:style w:type="paragraph" w:styleId="Subtitle">
    <w:name w:val="Subtitle"/>
    <w:basedOn w:val="Normal"/>
    <w:next w:val="Normal"/>
    <w:pPr>
      <w:spacing w:before="360" w:after="80"/>
    </w:pPr>
    <w:rPr>
      <w:i/>
      <w:color w:val="8EA88C"/>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B52E0"/>
    <w:rPr>
      <w:rFonts w:ascii="Tahoma" w:hAnsi="Tahoma" w:cs="Tahoma"/>
      <w:sz w:val="16"/>
      <w:szCs w:val="16"/>
    </w:rPr>
  </w:style>
  <w:style w:type="character" w:customStyle="1" w:styleId="BalloonTextChar">
    <w:name w:val="Balloon Text Char"/>
    <w:basedOn w:val="DefaultParagraphFont"/>
    <w:link w:val="BalloonText"/>
    <w:uiPriority w:val="99"/>
    <w:semiHidden/>
    <w:rsid w:val="004B52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 w:eastAsia="en-US" w:bidi="ar-SA"/>
      </w:rPr>
    </w:rPrDefault>
    <w:pPrDefault>
      <w:pPr>
        <w:widowControl w:val="0"/>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color w:val="FFFFFF"/>
      <w:sz w:val="24"/>
      <w:szCs w:val="24"/>
      <w:highlight w:val="black"/>
    </w:rPr>
  </w:style>
  <w:style w:type="paragraph" w:styleId="Heading2">
    <w:name w:val="heading 2"/>
    <w:basedOn w:val="Normal"/>
    <w:next w:val="Normal"/>
    <w:pPr>
      <w:jc w:val="right"/>
      <w:outlineLvl w:val="1"/>
    </w:pPr>
    <w:rPr>
      <w:i/>
      <w:color w:val="000000"/>
      <w:sz w:val="36"/>
      <w:szCs w:val="36"/>
    </w:rPr>
  </w:style>
  <w:style w:type="paragraph" w:styleId="Heading3">
    <w:name w:val="heading 3"/>
    <w:basedOn w:val="Normal"/>
    <w:next w:val="Normal"/>
    <w:pPr>
      <w:jc w:val="center"/>
      <w:outlineLvl w:val="2"/>
    </w:pPr>
    <w:rPr>
      <w:b/>
      <w:sz w:val="22"/>
      <w:szCs w:val="22"/>
    </w:rPr>
  </w:style>
  <w:style w:type="paragraph" w:styleId="Heading4">
    <w:name w:val="heading 4"/>
    <w:basedOn w:val="Normal"/>
    <w:next w:val="Normal"/>
    <w:pPr>
      <w:outlineLvl w:val="3"/>
    </w:pPr>
    <w:rPr>
      <w:i/>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sz w:val="48"/>
      <w:szCs w:val="48"/>
    </w:rPr>
  </w:style>
  <w:style w:type="paragraph" w:styleId="Subtitle">
    <w:name w:val="Subtitle"/>
    <w:basedOn w:val="Normal"/>
    <w:next w:val="Normal"/>
    <w:pPr>
      <w:spacing w:before="360" w:after="80"/>
    </w:pPr>
    <w:rPr>
      <w:i/>
      <w:color w:val="8EA88C"/>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B52E0"/>
    <w:rPr>
      <w:rFonts w:ascii="Tahoma" w:hAnsi="Tahoma" w:cs="Tahoma"/>
      <w:sz w:val="16"/>
      <w:szCs w:val="16"/>
    </w:rPr>
  </w:style>
  <w:style w:type="character" w:customStyle="1" w:styleId="BalloonTextChar">
    <w:name w:val="Balloon Text Char"/>
    <w:basedOn w:val="DefaultParagraphFont"/>
    <w:link w:val="BalloonText"/>
    <w:uiPriority w:val="99"/>
    <w:semiHidden/>
    <w:rsid w:val="004B52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dailymail.co.uk/i/pix/2013/01/16/article-2263159-16FA8F89000005DC-407_634x860.jp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2" Type="http://schemas.openxmlformats.org/officeDocument/2006/relationships/hyperlink" Target="http://cli.re/ngpfgooru" TargetMode="External"/><Relationship Id="rId1" Type="http://schemas.openxmlformats.org/officeDocument/2006/relationships/hyperlink" Target="http://www.nextgenpersonalfin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107</Words>
  <Characters>616</Characters>
  <Application>Microsoft Office Word</Application>
  <DocSecurity>0</DocSecurity>
  <Lines>5</Lines>
  <Paragraphs>1</Paragraphs>
  <ScaleCrop>false</ScaleCrop>
  <Company>Microsoft</Company>
  <LinksUpToDate>false</LinksUpToDate>
  <CharactersWithSpaces>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Brown</dc:creator>
  <cp:lastModifiedBy>Kristin Brown</cp:lastModifiedBy>
  <cp:revision>2</cp:revision>
  <dcterms:created xsi:type="dcterms:W3CDTF">2018-10-16T17:31:00Z</dcterms:created>
  <dcterms:modified xsi:type="dcterms:W3CDTF">2018-10-16T17:31:00Z</dcterms:modified>
</cp:coreProperties>
</file>