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1295" w:rsidRDefault="00041295">
      <w:pPr>
        <w:pBdr>
          <w:top w:val="nil"/>
          <w:left w:val="nil"/>
          <w:bottom w:val="nil"/>
          <w:right w:val="nil"/>
          <w:between w:val="nil"/>
        </w:pBdr>
      </w:pPr>
      <w:r>
        <w:rPr>
          <w:rFonts w:ascii="Lobster" w:eastAsia="Lobster" w:hAnsi="Lobster" w:cs="Lobster"/>
        </w:rPr>
        <w:t>Financial Algebra</w:t>
      </w:r>
      <w:r>
        <w:tab/>
      </w:r>
      <w:r>
        <w:tab/>
      </w:r>
      <w:r>
        <w:tab/>
        <w:t xml:space="preserve">     Name: _____________________________________   Period: _____</w:t>
      </w:r>
    </w:p>
    <w:p w:rsidR="001710AF" w:rsidRDefault="00041295">
      <w:pPr>
        <w:pBdr>
          <w:top w:val="nil"/>
          <w:left w:val="nil"/>
          <w:bottom w:val="nil"/>
          <w:right w:val="nil"/>
          <w:between w:val="nil"/>
        </w:pBdr>
      </w:pPr>
      <w:r>
        <w:t>Chap 5 Day 8</w:t>
      </w:r>
      <w:r>
        <w:t xml:space="preserve"> </w:t>
      </w:r>
    </w:p>
    <w:p w:rsidR="001710AF" w:rsidRDefault="001710AF">
      <w:pPr>
        <w:pBdr>
          <w:top w:val="nil"/>
          <w:left w:val="nil"/>
          <w:bottom w:val="nil"/>
          <w:right w:val="nil"/>
          <w:between w:val="nil"/>
        </w:pBdr>
      </w:pPr>
    </w:p>
    <w:p w:rsidR="001710AF" w:rsidRPr="00041295" w:rsidRDefault="00041295">
      <w:pPr>
        <w:pBdr>
          <w:top w:val="nil"/>
          <w:left w:val="nil"/>
          <w:bottom w:val="nil"/>
          <w:right w:val="nil"/>
          <w:between w:val="nil"/>
        </w:pBdr>
        <w:jc w:val="center"/>
        <w:rPr>
          <w:rFonts w:eastAsia="Sigmar One"/>
          <w:sz w:val="40"/>
          <w:szCs w:val="40"/>
        </w:rPr>
      </w:pPr>
      <w:r>
        <w:rPr>
          <w:rFonts w:eastAsia="Sigmar One"/>
          <w:sz w:val="40"/>
          <w:szCs w:val="40"/>
        </w:rPr>
        <w:t>Ch</w:t>
      </w:r>
      <w:bookmarkStart w:id="0" w:name="_GoBack"/>
      <w:bookmarkEnd w:id="0"/>
      <w:r>
        <w:rPr>
          <w:rFonts w:eastAsia="Sigmar One"/>
          <w:sz w:val="40"/>
          <w:szCs w:val="40"/>
        </w:rPr>
        <w:t>apter</w:t>
      </w:r>
      <w:r w:rsidRPr="00041295">
        <w:rPr>
          <w:rFonts w:eastAsia="Sigmar One"/>
          <w:sz w:val="40"/>
          <w:szCs w:val="40"/>
        </w:rPr>
        <w:t xml:space="preserve"> 5</w:t>
      </w:r>
      <w:r w:rsidRPr="00041295">
        <w:rPr>
          <w:rFonts w:eastAsia="Sigmar One"/>
          <w:sz w:val="40"/>
          <w:szCs w:val="40"/>
        </w:rPr>
        <w:t xml:space="preserve"> Review</w:t>
      </w:r>
    </w:p>
    <w:p w:rsidR="001710AF" w:rsidRDefault="001710AF">
      <w:pPr>
        <w:pBdr>
          <w:top w:val="nil"/>
          <w:left w:val="nil"/>
          <w:bottom w:val="nil"/>
          <w:right w:val="nil"/>
          <w:between w:val="nil"/>
        </w:pBdr>
        <w:jc w:val="center"/>
        <w:rPr>
          <w:b/>
          <w:sz w:val="28"/>
          <w:szCs w:val="28"/>
        </w:rPr>
      </w:pPr>
    </w:p>
    <w:p w:rsidR="001710AF" w:rsidRDefault="00041295">
      <w:pPr>
        <w:numPr>
          <w:ilvl w:val="0"/>
          <w:numId w:val="1"/>
        </w:numPr>
        <w:pBdr>
          <w:top w:val="nil"/>
          <w:left w:val="nil"/>
          <w:bottom w:val="nil"/>
          <w:right w:val="nil"/>
          <w:between w:val="nil"/>
        </w:pBdr>
        <w:contextualSpacing/>
        <w:rPr>
          <w:sz w:val="24"/>
          <w:szCs w:val="24"/>
        </w:rPr>
      </w:pPr>
      <w:r>
        <w:rPr>
          <w:sz w:val="24"/>
          <w:szCs w:val="24"/>
        </w:rPr>
        <w:t>Tanya is paid weekly. Her annual salary is $42,000.  What is her semimonthly salary, rounded to the nearest cent?</w:t>
      </w:r>
    </w:p>
    <w:p w:rsidR="001710AF" w:rsidRDefault="001710AF">
      <w:pPr>
        <w:pBdr>
          <w:top w:val="nil"/>
          <w:left w:val="nil"/>
          <w:bottom w:val="nil"/>
          <w:right w:val="nil"/>
          <w:between w:val="nil"/>
        </w:pBdr>
        <w:rPr>
          <w:sz w:val="24"/>
          <w:szCs w:val="24"/>
        </w:rPr>
      </w:pPr>
    </w:p>
    <w:p w:rsidR="001710AF" w:rsidRDefault="001710AF">
      <w:pPr>
        <w:pBdr>
          <w:top w:val="nil"/>
          <w:left w:val="nil"/>
          <w:bottom w:val="nil"/>
          <w:right w:val="nil"/>
          <w:between w:val="nil"/>
        </w:pBdr>
        <w:rPr>
          <w:sz w:val="24"/>
          <w:szCs w:val="24"/>
        </w:rPr>
      </w:pPr>
    </w:p>
    <w:p w:rsidR="001710AF" w:rsidRDefault="001710AF">
      <w:pPr>
        <w:pBdr>
          <w:top w:val="nil"/>
          <w:left w:val="nil"/>
          <w:bottom w:val="nil"/>
          <w:right w:val="nil"/>
          <w:between w:val="nil"/>
        </w:pBdr>
        <w:rPr>
          <w:sz w:val="24"/>
          <w:szCs w:val="24"/>
        </w:rPr>
      </w:pPr>
    </w:p>
    <w:p w:rsidR="001710AF" w:rsidRDefault="00041295">
      <w:pPr>
        <w:numPr>
          <w:ilvl w:val="0"/>
          <w:numId w:val="1"/>
        </w:numPr>
        <w:pBdr>
          <w:top w:val="nil"/>
          <w:left w:val="nil"/>
          <w:bottom w:val="nil"/>
          <w:right w:val="nil"/>
          <w:between w:val="nil"/>
        </w:pBdr>
        <w:contextualSpacing/>
        <w:rPr>
          <w:sz w:val="24"/>
          <w:szCs w:val="24"/>
        </w:rPr>
      </w:pPr>
      <w:r>
        <w:rPr>
          <w:sz w:val="24"/>
          <w:szCs w:val="24"/>
        </w:rPr>
        <w:t>Alex works as a referee.  Her regular hourly wage is $11.50.  If she regularly works 32 hours per week, what is her regular weekly pay?</w:t>
      </w:r>
    </w:p>
    <w:p w:rsidR="001710AF" w:rsidRDefault="001710AF">
      <w:pPr>
        <w:pBdr>
          <w:top w:val="nil"/>
          <w:left w:val="nil"/>
          <w:bottom w:val="nil"/>
          <w:right w:val="nil"/>
          <w:between w:val="nil"/>
        </w:pBdr>
        <w:rPr>
          <w:sz w:val="24"/>
          <w:szCs w:val="24"/>
        </w:rPr>
      </w:pPr>
    </w:p>
    <w:p w:rsidR="001710AF" w:rsidRDefault="001710AF">
      <w:pPr>
        <w:pBdr>
          <w:top w:val="nil"/>
          <w:left w:val="nil"/>
          <w:bottom w:val="nil"/>
          <w:right w:val="nil"/>
          <w:between w:val="nil"/>
        </w:pBdr>
        <w:rPr>
          <w:sz w:val="24"/>
          <w:szCs w:val="24"/>
        </w:rPr>
      </w:pPr>
    </w:p>
    <w:p w:rsidR="001710AF" w:rsidRDefault="001710AF">
      <w:pPr>
        <w:pBdr>
          <w:top w:val="nil"/>
          <w:left w:val="nil"/>
          <w:bottom w:val="nil"/>
          <w:right w:val="nil"/>
          <w:between w:val="nil"/>
        </w:pBdr>
        <w:rPr>
          <w:sz w:val="24"/>
          <w:szCs w:val="24"/>
        </w:rPr>
      </w:pPr>
    </w:p>
    <w:p w:rsidR="001710AF" w:rsidRDefault="001710AF">
      <w:pPr>
        <w:pBdr>
          <w:top w:val="nil"/>
          <w:left w:val="nil"/>
          <w:bottom w:val="nil"/>
          <w:right w:val="nil"/>
          <w:between w:val="nil"/>
        </w:pBdr>
        <w:rPr>
          <w:sz w:val="24"/>
          <w:szCs w:val="24"/>
        </w:rPr>
      </w:pPr>
    </w:p>
    <w:p w:rsidR="001710AF" w:rsidRDefault="00041295">
      <w:pPr>
        <w:numPr>
          <w:ilvl w:val="0"/>
          <w:numId w:val="1"/>
        </w:numPr>
        <w:pBdr>
          <w:top w:val="nil"/>
          <w:left w:val="nil"/>
          <w:bottom w:val="nil"/>
          <w:right w:val="nil"/>
          <w:between w:val="nil"/>
        </w:pBdr>
        <w:contextualSpacing/>
        <w:rPr>
          <w:sz w:val="24"/>
          <w:szCs w:val="24"/>
        </w:rPr>
      </w:pPr>
      <w:r>
        <w:rPr>
          <w:sz w:val="24"/>
          <w:szCs w:val="24"/>
        </w:rPr>
        <w:t>John earns $10.20 per hour. He regularly works 40 hours per week. He is paid time and a half for each hour of overtime. Last week he worked 46 hours. What was his pay for the week?</w:t>
      </w: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041295">
      <w:pPr>
        <w:numPr>
          <w:ilvl w:val="0"/>
          <w:numId w:val="1"/>
        </w:numPr>
        <w:pBdr>
          <w:top w:val="nil"/>
          <w:left w:val="nil"/>
          <w:bottom w:val="nil"/>
          <w:right w:val="nil"/>
          <w:between w:val="nil"/>
        </w:pBdr>
        <w:contextualSpacing/>
        <w:rPr>
          <w:sz w:val="24"/>
          <w:szCs w:val="24"/>
          <w:highlight w:val="white"/>
        </w:rPr>
      </w:pPr>
      <w:r>
        <w:rPr>
          <w:sz w:val="24"/>
          <w:szCs w:val="24"/>
          <w:highlight w:val="white"/>
        </w:rPr>
        <w:t>Penny makes $5,400 a month plus some money by commission rates. She get</w:t>
      </w:r>
      <w:r>
        <w:rPr>
          <w:sz w:val="24"/>
          <w:szCs w:val="24"/>
          <w:highlight w:val="white"/>
        </w:rPr>
        <w:t>s 3% of everything she sells. If Penny sold $62,000 worth of items this month, what is her salary for the month?</w:t>
      </w: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041295">
      <w:pPr>
        <w:numPr>
          <w:ilvl w:val="0"/>
          <w:numId w:val="1"/>
        </w:numPr>
        <w:pBdr>
          <w:top w:val="nil"/>
          <w:left w:val="nil"/>
          <w:bottom w:val="nil"/>
          <w:right w:val="nil"/>
          <w:between w:val="nil"/>
        </w:pBdr>
        <w:contextualSpacing/>
        <w:rPr>
          <w:sz w:val="24"/>
          <w:szCs w:val="24"/>
          <w:highlight w:val="white"/>
        </w:rPr>
      </w:pPr>
      <w:r>
        <w:rPr>
          <w:sz w:val="24"/>
          <w:szCs w:val="24"/>
          <w:highlight w:val="white"/>
        </w:rPr>
        <w:t>Sam makes a base monthly salary of $2,300. As a vendor, he must sell $30,000 worth of items per month. He also makes a 7% commission on all</w:t>
      </w:r>
      <w:r>
        <w:rPr>
          <w:sz w:val="24"/>
          <w:szCs w:val="24"/>
          <w:highlight w:val="white"/>
        </w:rPr>
        <w:t xml:space="preserve"> sales beyond the monthly quota. If he sold $42,000 worth of items this month, what is his total salary for the month including base salary and commission to the nearest dollar?</w:t>
      </w: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041295">
      <w:pPr>
        <w:numPr>
          <w:ilvl w:val="0"/>
          <w:numId w:val="1"/>
        </w:numPr>
        <w:pBdr>
          <w:top w:val="nil"/>
          <w:left w:val="nil"/>
          <w:bottom w:val="nil"/>
          <w:right w:val="nil"/>
          <w:between w:val="nil"/>
        </w:pBdr>
        <w:contextualSpacing/>
        <w:rPr>
          <w:sz w:val="24"/>
          <w:szCs w:val="24"/>
          <w:highlight w:val="white"/>
        </w:rPr>
      </w:pPr>
      <w:r>
        <w:rPr>
          <w:sz w:val="24"/>
          <w:szCs w:val="24"/>
          <w:highlight w:val="white"/>
        </w:rPr>
        <w:t xml:space="preserve"> A car salesperson earns a 17.2% commission on every car sold. The salespe</w:t>
      </w:r>
      <w:r>
        <w:rPr>
          <w:sz w:val="24"/>
          <w:szCs w:val="24"/>
          <w:highlight w:val="white"/>
        </w:rPr>
        <w:t>rson sells a car for $37,560. What is the commission?</w:t>
      </w: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1710AF">
      <w:pPr>
        <w:pBdr>
          <w:top w:val="nil"/>
          <w:left w:val="nil"/>
          <w:bottom w:val="nil"/>
          <w:right w:val="nil"/>
          <w:between w:val="nil"/>
        </w:pBdr>
        <w:rPr>
          <w:sz w:val="24"/>
          <w:szCs w:val="24"/>
          <w:highlight w:val="white"/>
        </w:rPr>
      </w:pPr>
    </w:p>
    <w:p w:rsidR="001710AF" w:rsidRDefault="00041295">
      <w:pPr>
        <w:numPr>
          <w:ilvl w:val="0"/>
          <w:numId w:val="1"/>
        </w:numPr>
        <w:pBdr>
          <w:top w:val="nil"/>
          <w:left w:val="nil"/>
          <w:bottom w:val="nil"/>
          <w:right w:val="nil"/>
          <w:between w:val="nil"/>
        </w:pBdr>
        <w:contextualSpacing/>
        <w:rPr>
          <w:sz w:val="24"/>
          <w:szCs w:val="24"/>
          <w:highlight w:val="white"/>
        </w:rPr>
      </w:pPr>
      <w:r>
        <w:rPr>
          <w:sz w:val="24"/>
          <w:szCs w:val="24"/>
        </w:rPr>
        <w:lastRenderedPageBreak/>
        <w:t>Rebecca</w:t>
      </w:r>
      <w:r>
        <w:rPr>
          <w:sz w:val="24"/>
          <w:szCs w:val="24"/>
        </w:rPr>
        <w:t xml:space="preserve"> contributes 11% of the total cost of her individual health care.  This is a $32.75 deduction from each of her semimonthly paychecks.  What is the total value of her individual coverage for the year?</w:t>
      </w:r>
    </w:p>
    <w:p w:rsidR="001710AF" w:rsidRDefault="001710AF">
      <w:pPr>
        <w:pBdr>
          <w:top w:val="nil"/>
          <w:left w:val="nil"/>
          <w:bottom w:val="nil"/>
          <w:right w:val="nil"/>
          <w:between w:val="nil"/>
        </w:pBdr>
        <w:rPr>
          <w:sz w:val="24"/>
          <w:szCs w:val="24"/>
        </w:rPr>
      </w:pPr>
    </w:p>
    <w:p w:rsidR="001710AF" w:rsidRDefault="001710AF">
      <w:pPr>
        <w:pBdr>
          <w:top w:val="nil"/>
          <w:left w:val="nil"/>
          <w:bottom w:val="nil"/>
          <w:right w:val="nil"/>
          <w:between w:val="nil"/>
        </w:pBdr>
        <w:rPr>
          <w:sz w:val="24"/>
          <w:szCs w:val="24"/>
        </w:rPr>
      </w:pPr>
    </w:p>
    <w:p w:rsidR="001710AF" w:rsidRDefault="001710AF">
      <w:pPr>
        <w:pBdr>
          <w:top w:val="nil"/>
          <w:left w:val="nil"/>
          <w:bottom w:val="nil"/>
          <w:right w:val="nil"/>
          <w:between w:val="nil"/>
        </w:pBdr>
        <w:rPr>
          <w:sz w:val="24"/>
          <w:szCs w:val="24"/>
        </w:rPr>
      </w:pPr>
    </w:p>
    <w:p w:rsidR="001710AF" w:rsidRDefault="00041295">
      <w:pPr>
        <w:numPr>
          <w:ilvl w:val="0"/>
          <w:numId w:val="1"/>
        </w:numPr>
        <w:spacing w:after="200" w:line="240" w:lineRule="auto"/>
        <w:rPr>
          <w:sz w:val="24"/>
          <w:szCs w:val="24"/>
        </w:rPr>
      </w:pPr>
      <w:r>
        <w:rPr>
          <w:sz w:val="24"/>
          <w:szCs w:val="24"/>
        </w:rPr>
        <w:t xml:space="preserve"> Edward is a teacher at Northside High.  He has been </w:t>
      </w:r>
      <w:r>
        <w:rPr>
          <w:sz w:val="24"/>
          <w:szCs w:val="24"/>
        </w:rPr>
        <w:t>employed there for 40 years and will be retiring at the end of this year.  His pension is calculated on the average of his last four years’ salaries.  In those years, he earned $92,000, $93,000, $94,000, and $95,000. His employer will give him 2.25% of tha</w:t>
      </w:r>
      <w:r>
        <w:rPr>
          <w:sz w:val="24"/>
          <w:szCs w:val="24"/>
        </w:rPr>
        <w:t>t average for each year he worked.  Calculate Edward’s pension.</w:t>
      </w:r>
    </w:p>
    <w:p w:rsidR="001710AF" w:rsidRDefault="001710AF">
      <w:pPr>
        <w:spacing w:after="200" w:line="240" w:lineRule="auto"/>
        <w:rPr>
          <w:sz w:val="24"/>
          <w:szCs w:val="24"/>
        </w:rPr>
      </w:pPr>
    </w:p>
    <w:p w:rsidR="001710AF" w:rsidRDefault="001710AF">
      <w:pPr>
        <w:spacing w:after="200" w:line="240" w:lineRule="auto"/>
        <w:rPr>
          <w:sz w:val="24"/>
          <w:szCs w:val="24"/>
        </w:rPr>
      </w:pPr>
    </w:p>
    <w:p w:rsidR="001710AF" w:rsidRDefault="001710AF">
      <w:pPr>
        <w:spacing w:after="200" w:line="240" w:lineRule="auto"/>
        <w:rPr>
          <w:sz w:val="24"/>
          <w:szCs w:val="24"/>
        </w:rPr>
      </w:pPr>
    </w:p>
    <w:p w:rsidR="001710AF" w:rsidRDefault="00041295">
      <w:pPr>
        <w:numPr>
          <w:ilvl w:val="0"/>
          <w:numId w:val="1"/>
        </w:numPr>
        <w:spacing w:after="200" w:line="240" w:lineRule="auto"/>
        <w:rPr>
          <w:sz w:val="24"/>
          <w:szCs w:val="24"/>
        </w:rPr>
      </w:pPr>
      <w:r>
        <w:rPr>
          <w:sz w:val="24"/>
          <w:szCs w:val="24"/>
        </w:rPr>
        <w:t xml:space="preserve"> In 2018, Christian made $138,000 as a Physician Assistant. Social Security tax is to a maximum income of $128,400. How much did Christian pay in FICA taxes?</w:t>
      </w:r>
    </w:p>
    <w:p w:rsidR="001710AF" w:rsidRDefault="001710AF">
      <w:pPr>
        <w:spacing w:after="200" w:line="240" w:lineRule="auto"/>
        <w:rPr>
          <w:sz w:val="24"/>
          <w:szCs w:val="24"/>
        </w:rPr>
      </w:pPr>
    </w:p>
    <w:p w:rsidR="001710AF" w:rsidRDefault="001710AF">
      <w:pPr>
        <w:spacing w:after="200" w:line="240" w:lineRule="auto"/>
        <w:rPr>
          <w:sz w:val="24"/>
          <w:szCs w:val="24"/>
        </w:rPr>
      </w:pPr>
    </w:p>
    <w:p w:rsidR="001710AF" w:rsidRDefault="001710AF">
      <w:pPr>
        <w:spacing w:after="200" w:line="240" w:lineRule="auto"/>
        <w:rPr>
          <w:sz w:val="24"/>
          <w:szCs w:val="24"/>
        </w:rPr>
      </w:pPr>
    </w:p>
    <w:p w:rsidR="001710AF" w:rsidRDefault="00041295">
      <w:pPr>
        <w:numPr>
          <w:ilvl w:val="0"/>
          <w:numId w:val="1"/>
        </w:numPr>
        <w:spacing w:after="200" w:line="240" w:lineRule="auto"/>
        <w:rPr>
          <w:sz w:val="24"/>
          <w:szCs w:val="24"/>
        </w:rPr>
      </w:pPr>
      <w:r>
        <w:rPr>
          <w:sz w:val="24"/>
          <w:szCs w:val="24"/>
        </w:rPr>
        <w:t xml:space="preserve"> In 2018, Belinda paid $4,32</w:t>
      </w:r>
      <w:r>
        <w:rPr>
          <w:sz w:val="24"/>
          <w:szCs w:val="24"/>
        </w:rPr>
        <w:t>2 in Social Security tax. If the Social Security tax rate was 6.2% to the maximum income of $128,400 that year, what was Belinda’s taxable income?</w:t>
      </w:r>
    </w:p>
    <w:p w:rsidR="001710AF" w:rsidRDefault="001710AF">
      <w:pPr>
        <w:spacing w:after="200" w:line="240" w:lineRule="auto"/>
        <w:rPr>
          <w:sz w:val="24"/>
          <w:szCs w:val="24"/>
        </w:rPr>
      </w:pPr>
    </w:p>
    <w:p w:rsidR="001710AF" w:rsidRDefault="001710AF">
      <w:pPr>
        <w:spacing w:after="200" w:line="240" w:lineRule="auto"/>
        <w:rPr>
          <w:sz w:val="24"/>
          <w:szCs w:val="24"/>
        </w:rPr>
      </w:pPr>
    </w:p>
    <w:p w:rsidR="001710AF" w:rsidRDefault="001710AF">
      <w:pPr>
        <w:spacing w:after="200" w:line="240" w:lineRule="auto"/>
        <w:rPr>
          <w:sz w:val="24"/>
          <w:szCs w:val="24"/>
        </w:rPr>
      </w:pPr>
    </w:p>
    <w:p w:rsidR="001710AF" w:rsidRDefault="00041295">
      <w:pPr>
        <w:numPr>
          <w:ilvl w:val="0"/>
          <w:numId w:val="1"/>
        </w:numPr>
        <w:spacing w:after="200" w:line="240" w:lineRule="auto"/>
        <w:rPr>
          <w:sz w:val="24"/>
          <w:szCs w:val="24"/>
        </w:rPr>
      </w:pPr>
      <w:r>
        <w:rPr>
          <w:sz w:val="24"/>
          <w:szCs w:val="24"/>
        </w:rPr>
        <w:t xml:space="preserve"> In 2018, Charlie began working as a Sales Manager with a taxable income of $120,000. The Medicare tax was 1.45% and the Social Security tax rate was 6.2% to the maximum income of $128,400 that year. How much did Charlie pay in total FICA taxes in 2018?</w:t>
      </w:r>
    </w:p>
    <w:p w:rsidR="001710AF" w:rsidRDefault="001710AF">
      <w:pPr>
        <w:spacing w:after="200" w:line="240" w:lineRule="auto"/>
        <w:rPr>
          <w:sz w:val="24"/>
          <w:szCs w:val="24"/>
        </w:rPr>
      </w:pPr>
    </w:p>
    <w:p w:rsidR="001710AF" w:rsidRDefault="001710AF">
      <w:pPr>
        <w:spacing w:after="200" w:line="240" w:lineRule="auto"/>
        <w:rPr>
          <w:sz w:val="24"/>
          <w:szCs w:val="24"/>
        </w:rPr>
      </w:pPr>
    </w:p>
    <w:p w:rsidR="001710AF" w:rsidRDefault="00041295">
      <w:pPr>
        <w:numPr>
          <w:ilvl w:val="0"/>
          <w:numId w:val="1"/>
        </w:numPr>
        <w:spacing w:after="200" w:line="240" w:lineRule="auto"/>
        <w:rPr>
          <w:sz w:val="24"/>
          <w:szCs w:val="24"/>
        </w:rPr>
      </w:pPr>
      <w:r>
        <w:rPr>
          <w:sz w:val="24"/>
          <w:szCs w:val="24"/>
        </w:rPr>
        <w:t xml:space="preserve"> Ben sells medical devices. He earns 5% commission on the first $12,000 in sales, 8% commission on the next $10,000, and 12% commission on sales over $22,000. Last month he sold $43,000. What was his total commission?</w:t>
      </w:r>
    </w:p>
    <w:p w:rsidR="001710AF" w:rsidRDefault="001710AF">
      <w:pPr>
        <w:spacing w:after="200" w:line="240" w:lineRule="auto"/>
        <w:rPr>
          <w:rFonts w:ascii="Comic Sans MS" w:eastAsia="Comic Sans MS" w:hAnsi="Comic Sans MS" w:cs="Comic Sans MS"/>
          <w:sz w:val="24"/>
          <w:szCs w:val="24"/>
        </w:rPr>
      </w:pPr>
    </w:p>
    <w:p w:rsidR="001710AF" w:rsidRDefault="001710AF">
      <w:pPr>
        <w:spacing w:after="200" w:line="240" w:lineRule="auto"/>
        <w:rPr>
          <w:rFonts w:ascii="Comic Sans MS" w:eastAsia="Comic Sans MS" w:hAnsi="Comic Sans MS" w:cs="Comic Sans MS"/>
          <w:sz w:val="24"/>
          <w:szCs w:val="24"/>
        </w:rPr>
      </w:pPr>
    </w:p>
    <w:p w:rsidR="001710AF" w:rsidRDefault="001710AF">
      <w:pPr>
        <w:pBdr>
          <w:top w:val="nil"/>
          <w:left w:val="nil"/>
          <w:bottom w:val="nil"/>
          <w:right w:val="nil"/>
          <w:between w:val="nil"/>
        </w:pBdr>
        <w:rPr>
          <w:sz w:val="24"/>
          <w:szCs w:val="24"/>
          <w:highlight w:val="white"/>
        </w:rPr>
      </w:pPr>
    </w:p>
    <w:sectPr w:rsidR="001710A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bster">
    <w:charset w:val="00"/>
    <w:family w:val="auto"/>
    <w:pitch w:val="default"/>
  </w:font>
  <w:font w:name="Sigmar One">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E543F"/>
    <w:multiLevelType w:val="multilevel"/>
    <w:tmpl w:val="69C05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710AF"/>
    <w:rsid w:val="00041295"/>
    <w:rsid w:val="0017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2</cp:revision>
  <dcterms:created xsi:type="dcterms:W3CDTF">2018-10-29T18:07:00Z</dcterms:created>
  <dcterms:modified xsi:type="dcterms:W3CDTF">2018-10-29T18:07:00Z</dcterms:modified>
</cp:coreProperties>
</file>